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Bowles Center for Diversity Outreach, Inc.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Annual Educators Mental Health Symposium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Theme: The Power of Inclusion in P-12 Education </w:t>
      </w:r>
    </w:p>
    <w:p w:rsidR="00000000" w:rsidDel="00000000" w:rsidP="00000000" w:rsidRDefault="00000000" w:rsidRPr="00000000" w14:paraId="00000004">
      <w:pPr>
        <w:pStyle w:val="Heading1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Wednesday, April 22, 2026</w:t>
      </w:r>
    </w:p>
    <w:p w:rsidR="00000000" w:rsidDel="00000000" w:rsidP="00000000" w:rsidRDefault="00000000" w:rsidRPr="00000000" w14:paraId="00000005">
      <w:pPr>
        <w:pStyle w:val="Heading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INDIVIDUAL REGISTRATION FORM (E-mail completed registration form to 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bowles</w:t>
        </w:r>
      </w:hyperlink>
      <w:r w:rsidDel="00000000" w:rsidR="00000000" w:rsidRPr="00000000">
        <w:rPr>
          <w:sz w:val="20"/>
          <w:szCs w:val="20"/>
          <w:rtl w:val="0"/>
        </w:rPr>
        <w:t xml:space="preserve">center5388@gmail.com or Fax Completed Registration Form to 859-250-7212.</w:t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Contact Information:</w:t>
        <w:tab/>
      </w:r>
      <w:r w:rsidDel="00000000" w:rsidR="00000000" w:rsidRPr="00000000">
        <w:rPr>
          <w:sz w:val="20"/>
          <w:szCs w:val="20"/>
          <w:rtl w:val="0"/>
        </w:rPr>
        <w:t xml:space="preserve">School District__________________ Post Secondary Institution____________________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Registrant’s First Name ___________________________ Last Name ________________________ M.I. ________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of School: ______________________________________________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Address: _______________________________________________________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City: ________________________State: ________Zip Code: __________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Phone Number: _________________Fax Number: _______________________E-mail: ____________________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Mental Health Symposium Registration Fees: (Breakfast &amp; Luncheon Included in Registration Fee)</w:t>
      </w:r>
    </w:p>
    <w:p w:rsidR="00000000" w:rsidDel="00000000" w:rsidP="00000000" w:rsidRDefault="00000000" w:rsidRPr="00000000" w14:paraId="0000001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Full Conference PRE - REGISTRATION INFORMATION: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(Post marked by Friday, April 17, 2026 close of business day)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  <w:tab/>
        <w:t xml:space="preserve">Bowles Center Mental Health Symposium Registration Fee</w:t>
        <w:tab/>
        <w:tab/>
        <w:t xml:space="preserve">_________  $250.00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  <w:tab/>
        <w:t xml:space="preserve">Undergraduate &amp; Graduate Student Registration Fee</w:t>
        <w:tab/>
        <w:tab/>
        <w:tab/>
        <w:t xml:space="preserve"> __________$150.00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Conference LATE – REGISTRATION INFORMATION 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(Post marked after Friday, April 17, 2026 close of business day)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  <w:tab/>
        <w:t xml:space="preserve">Bowles Center Mental Health Symposium Late Registration Fee </w:t>
        <w:tab/>
        <w:t xml:space="preserve">_________ $275.00 </w:t>
        <w:tab/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  <w:tab/>
        <w:t xml:space="preserve">Undergraduate &amp; Graduate Student Late Registration Fee</w:t>
        <w:tab/>
        <w:tab/>
        <w:t xml:space="preserve">_________ $150.00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r w:rsidDel="00000000" w:rsidR="00000000" w:rsidRPr="00000000">
        <w:rPr>
          <w:rtl w:val="0"/>
        </w:rPr>
        <w:t xml:space="preserve">(Pre – Registration must be post marked by Friday, April 17, 2026 close of business day)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E-mail completed registration form to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bowlescenter5388@gmail.com</w:t>
        </w:r>
      </w:hyperlink>
      <w:r w:rsidDel="00000000" w:rsidR="00000000" w:rsidRPr="00000000">
        <w:rPr>
          <w:rtl w:val="0"/>
        </w:rPr>
        <w:t xml:space="preserve"> or </w:t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Mail Registration form to: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Bowles Center for Diversity Outreach, Inc. Post Office Box 122166 Covington, Kentucky 41012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Credit Card Payments or Checks are accepted for registration payments.  Please make checks Payable to Bowles Center for Diversity Outreach, Inc. Credit Card Payments can be made by calling 859-250-7212</w:t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Information Can Be Found At bowlescenterfordiversity.org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Tahoma" w:cs="Tahoma" w:eastAsia="Tahoma" w:hAnsi="Tahoma"/>
      <w:b w:val="1"/>
      <w:bCs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  <w:sz w:val="21"/>
      <w:szCs w:val="2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58506F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 w:val="1"/>
    <w:rsid w:val="0058506F"/>
    <w:pPr>
      <w:keepNext w:val="1"/>
      <w:jc w:val="center"/>
      <w:outlineLvl w:val="0"/>
    </w:pPr>
    <w:rPr>
      <w:b w:val="1"/>
      <w:bCs w:val="1"/>
    </w:rPr>
  </w:style>
  <w:style w:type="paragraph" w:styleId="Heading2">
    <w:name w:val="heading 2"/>
    <w:basedOn w:val="Normal"/>
    <w:next w:val="Normal"/>
    <w:link w:val="Heading2Char"/>
    <w:qFormat w:val="1"/>
    <w:rsid w:val="0058506F"/>
    <w:pPr>
      <w:keepNext w:val="1"/>
      <w:outlineLvl w:val="1"/>
    </w:pPr>
    <w:rPr>
      <w:rFonts w:ascii="Tahoma" w:hAnsi="Tahoma"/>
      <w:b w:val="1"/>
      <w:bCs w:val="1"/>
      <w:u w:val="single"/>
    </w:rPr>
  </w:style>
  <w:style w:type="paragraph" w:styleId="Heading4">
    <w:name w:val="heading 4"/>
    <w:basedOn w:val="Normal"/>
    <w:next w:val="Normal"/>
    <w:link w:val="Heading4Char"/>
    <w:qFormat w:val="1"/>
    <w:rsid w:val="0058506F"/>
    <w:pPr>
      <w:keepNext w:val="1"/>
      <w:outlineLvl w:val="3"/>
    </w:pPr>
    <w:rPr>
      <w:b w:val="1"/>
      <w:bCs w:val="1"/>
      <w:sz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8506F"/>
    <w:rPr>
      <w:rFonts w:ascii="Times New Roman" w:cs="Times New Roman" w:eastAsia="Times New Roman" w:hAnsi="Times New Roman"/>
      <w:b w:val="1"/>
      <w:bCs w:val="1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58506F"/>
    <w:rPr>
      <w:rFonts w:ascii="Tahoma" w:cs="Times New Roman" w:eastAsia="Times New Roman" w:hAnsi="Tahoma"/>
      <w:b w:val="1"/>
      <w:bCs w:val="1"/>
      <w:sz w:val="24"/>
      <w:szCs w:val="20"/>
      <w:u w:val="single"/>
    </w:rPr>
  </w:style>
  <w:style w:type="character" w:styleId="Heading4Char" w:customStyle="1">
    <w:name w:val="Heading 4 Char"/>
    <w:basedOn w:val="DefaultParagraphFont"/>
    <w:link w:val="Heading4"/>
    <w:rsid w:val="0058506F"/>
    <w:rPr>
      <w:rFonts w:ascii="Times New Roman" w:cs="Times New Roman" w:eastAsia="Times New Roman" w:hAnsi="Times New Roman"/>
      <w:b w:val="1"/>
      <w:bCs w:val="1"/>
      <w:sz w:val="21"/>
      <w:szCs w:val="20"/>
    </w:rPr>
  </w:style>
  <w:style w:type="character" w:styleId="Hyperlink">
    <w:name w:val="Hyperlink"/>
    <w:semiHidden w:val="1"/>
    <w:rsid w:val="005850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0122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owlesjs@yahoo.com" TargetMode="External"/><Relationship Id="rId8" Type="http://schemas.openxmlformats.org/officeDocument/2006/relationships/hyperlink" Target="mailto:bowlescenter5388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IKeBRhSNrgeXatALALDuKzq4AQ==">CgMxLjA4AHIhMTBtc1gyY25KN2Y0aGhtMVhBRkNIeEtuVmVhX1pvdFVC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2021-03-01T18:29:00Z</dcterms:created>
  <dc:creator>Jerome Bowles</dc:creator>
</cp:coreProperties>
</file>